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2F" w:rsidRPr="001E7E2F" w:rsidRDefault="001E7E2F" w:rsidP="001E7E2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1E7E2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</w:t>
      </w:r>
      <w:r w:rsidRPr="001E7E2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Отчет </w:t>
      </w:r>
    </w:p>
    <w:p w:rsidR="001E7E2F" w:rsidRDefault="001E7E2F" w:rsidP="001E7E2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2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 работе </w:t>
      </w:r>
      <w:r w:rsidRPr="001E7E2F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</w:t>
      </w:r>
      <w:r w:rsidRPr="001E7E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поведению муниципальных служащих, должностному поведению лиц, замещающих муниципальные должности,  </w:t>
      </w:r>
      <w:r w:rsidRPr="001E7E2F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 в органах местного самоуправления Нижнекамского муниципального района.</w:t>
      </w:r>
    </w:p>
    <w:p w:rsidR="001E7E2F" w:rsidRPr="001E7E2F" w:rsidRDefault="001E7E2F" w:rsidP="001E7E2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1E7E2F" w:rsidRDefault="001E7E2F" w:rsidP="001E7E2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Всего в 2016 году проведено 9 заседаний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поведению муниципальных служащих, должностному поведению лиц, замещающих муниципальные должности, 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органах местного самоуправления Нижнекамского муниципального района. </w:t>
      </w:r>
    </w:p>
    <w:p w:rsidR="001E7E2F" w:rsidRDefault="001E7E2F" w:rsidP="001E7E2F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Заседания проводились по результатам проверок в отношении 30 муниципальных служащих, в т.ч.:</w:t>
      </w:r>
    </w:p>
    <w:p w:rsidR="001E7E2F" w:rsidRDefault="001E7E2F" w:rsidP="001E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части представления муниципальными служащими неполных сведений о доходах, об имуществе и обязательствах имущественного характера за 2015 год -  24; </w:t>
      </w:r>
    </w:p>
    <w:p w:rsidR="001E7E2F" w:rsidRDefault="001E7E2F" w:rsidP="001E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обязанностей муниципальных служащих ограничений по  трудоустройству после увольнения с муниципальной службы –  5</w:t>
      </w:r>
      <w:r w:rsidRPr="0038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служащих; </w:t>
      </w:r>
    </w:p>
    <w:p w:rsidR="001E7E2F" w:rsidRPr="009F0520" w:rsidRDefault="001E7E2F" w:rsidP="001E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9F0520">
        <w:rPr>
          <w:rFonts w:ascii="Times New Roman" w:eastAsia="Times New Roman" w:hAnsi="Times New Roman" w:cs="Times New Roman"/>
          <w:sz w:val="28"/>
          <w:szCs w:val="28"/>
        </w:rPr>
        <w:t>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 -</w:t>
      </w:r>
      <w:r w:rsidRPr="0038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9F052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E2F" w:rsidRDefault="001E7E2F" w:rsidP="001E7E2F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2015 год 24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служащих указали неполные и/или недостоверные сведения о доходах, имуществе и обязательствах имущественного характера. Руководством принято решение о вынесении 11  муниципальным служащим  дисциплинарного взыскания в виде замечания, 4 служащим вынесено дисциплинарное взыскание в виде выговора за повторное (по сравнению с прошлым годом) указание неполных сведений о доходах. </w:t>
      </w:r>
    </w:p>
    <w:p w:rsidR="001E7E2F" w:rsidRDefault="001E7E2F" w:rsidP="001E7E2F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 6 муниципальных служащих нарушения признаны несущественными.                </w:t>
      </w:r>
    </w:p>
    <w:p w:rsidR="001E7E2F" w:rsidRDefault="001E7E2F" w:rsidP="001E7E2F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связи с тем,  что 2 муниципальных служащих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находятся в отпуске по уходу за ребенком до достижения 1,5 летнего возраста дисциплинарное взыскании данным служащим наложено не было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E7E2F" w:rsidRDefault="001E7E2F" w:rsidP="001E7E2F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работы по предоставлению и проверке сведений о доходах, расходах,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и проведения разъяснительной работы об ответственности за предоставление недостоверных или неполных сведений и типичных ошибках, допускаемых служащими ввиду отсутствия необходимых знаний,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проведено два  расширенных заседания Комиссии. </w:t>
      </w:r>
    </w:p>
    <w:p w:rsidR="001E7E2F" w:rsidRPr="005D229E" w:rsidRDefault="001E7E2F" w:rsidP="001E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29E">
        <w:rPr>
          <w:rFonts w:ascii="Times New Roman" w:hAnsi="Times New Roman" w:cs="Times New Roman"/>
          <w:sz w:val="28"/>
          <w:szCs w:val="28"/>
        </w:rPr>
        <w:t>По уведомлениям, поступившим в отношении лиц, ранее замещавшим  муниципальные должности, уволенных из Исполнительного комитета Нижнекамского муниципального района, по всем уведомлениям дано согласие на замещение должностей.</w:t>
      </w:r>
    </w:p>
    <w:p w:rsidR="001E7E2F" w:rsidRDefault="001E7E2F" w:rsidP="001E7E2F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период в комиссию не поступило ни одного уведомления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AF618D" w:rsidRDefault="00AF618D"/>
    <w:sectPr w:rsidR="00AF618D" w:rsidSect="00AF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7E2F"/>
    <w:rsid w:val="001E7E2F"/>
    <w:rsid w:val="00A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2478</Characters>
  <Application>Microsoft Office Word</Application>
  <DocSecurity>0</DocSecurity>
  <Lines>20</Lines>
  <Paragraphs>5</Paragraphs>
  <ScaleCrop>false</ScaleCrop>
  <Company>1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2018-05-29T08:21:00Z</dcterms:created>
  <dcterms:modified xsi:type="dcterms:W3CDTF">2018-05-29T08:30:00Z</dcterms:modified>
</cp:coreProperties>
</file>